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B4637" w14:textId="58C3CD41" w:rsidR="0016426B" w:rsidRPr="002E4D3B" w:rsidRDefault="0016426B" w:rsidP="0016426B">
      <w:pPr>
        <w:spacing w:line="360" w:lineRule="auto"/>
        <w:jc w:val="both"/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 xml:space="preserve">Supplemental Movie S1 Legend. </w:t>
      </w:r>
      <w:r w:rsidRPr="002E4D3B">
        <w:rPr>
          <w:rFonts w:ascii="Helvetica" w:hAnsi="Helvetica" w:cs="Helvetica"/>
          <w:b/>
          <w:bCs/>
          <w:lang w:val="en-US"/>
        </w:rPr>
        <w:t>Activity-based 3D-reconstruction of glomerular odor maps and individual ORN axon terminals from fast multiphoton calcium imaging experiments.</w:t>
      </w:r>
    </w:p>
    <w:p w14:paraId="4C81659A" w14:textId="456AF7FD" w:rsidR="0016426B" w:rsidRPr="00A9115A" w:rsidRDefault="0016426B" w:rsidP="0016426B">
      <w:pPr>
        <w:spacing w:line="360" w:lineRule="auto"/>
        <w:jc w:val="both"/>
        <w:rPr>
          <w:rFonts w:ascii="Helvetica" w:hAnsi="Helvetica" w:cs="Helvetica"/>
          <w:lang w:val="en-US"/>
        </w:rPr>
      </w:pPr>
      <w:r w:rsidRPr="003D1730">
        <w:rPr>
          <w:rFonts w:ascii="Helvetica" w:hAnsi="Helvetica" w:cs="Helvetica"/>
          <w:lang w:val="en-US"/>
        </w:rPr>
        <w:t>Calcium-dependent fluorescence changes (green channel) to L-amino acids with basic/aromatic residues as odor stimuli</w:t>
      </w:r>
      <w:r>
        <w:rPr>
          <w:rFonts w:ascii="Helvetica" w:hAnsi="Helvetica" w:cs="Helvetica"/>
          <w:lang w:val="en-US"/>
        </w:rPr>
        <w:t xml:space="preserve"> can be recorded in larval </w:t>
      </w:r>
      <w:r w:rsidRPr="004F77ED">
        <w:rPr>
          <w:rFonts w:ascii="Helvetica" w:hAnsi="Helvetica" w:cs="Helvetica"/>
          <w:i/>
          <w:iCs/>
          <w:lang w:val="en-US"/>
        </w:rPr>
        <w:t>Xenopus</w:t>
      </w:r>
      <w:r>
        <w:rPr>
          <w:rFonts w:ascii="Helvetica" w:hAnsi="Helvetica" w:cs="Helvetica"/>
          <w:lang w:val="en-US"/>
        </w:rPr>
        <w:t xml:space="preserve"> OB at high spatial and temporal resolution. The calcium indicator fluorescence emission in a volume of multiple image planes in</w:t>
      </w:r>
      <w:r w:rsidRPr="00A9115A">
        <w:rPr>
          <w:rFonts w:ascii="Helvetica" w:hAnsi="Helvetica" w:cs="Helvetica"/>
          <w:lang w:val="en-US"/>
        </w:rPr>
        <w:t xml:space="preserve"> the larval </w:t>
      </w:r>
      <w:r w:rsidRPr="00A9115A">
        <w:rPr>
          <w:rFonts w:ascii="Helvetica" w:hAnsi="Helvetica" w:cs="Helvetica"/>
          <w:i/>
          <w:iCs/>
          <w:lang w:val="en-US"/>
        </w:rPr>
        <w:t>Xenopus</w:t>
      </w:r>
      <w:r w:rsidRPr="00A9115A">
        <w:rPr>
          <w:rFonts w:ascii="Helvetica" w:hAnsi="Helvetica" w:cs="Helvetica"/>
          <w:lang w:val="en-US"/>
        </w:rPr>
        <w:t xml:space="preserve"> OB network </w:t>
      </w:r>
      <w:r>
        <w:rPr>
          <w:rFonts w:ascii="Helvetica" w:hAnsi="Helvetica" w:cs="Helvetica"/>
          <w:lang w:val="en-US"/>
        </w:rPr>
        <w:t>is measured over time (upper left inset)</w:t>
      </w:r>
      <w:r w:rsidRPr="00A9115A">
        <w:rPr>
          <w:rFonts w:ascii="Helvetica" w:hAnsi="Helvetica" w:cs="Helvetica"/>
          <w:lang w:val="en-US"/>
        </w:rPr>
        <w:t>.</w:t>
      </w:r>
      <w:r>
        <w:rPr>
          <w:rFonts w:ascii="Helvetica" w:hAnsi="Helvetica" w:cs="Helvetica"/>
          <w:lang w:val="en-US"/>
        </w:rPr>
        <w:t xml:space="preserve"> </w:t>
      </w:r>
      <w:r w:rsidRPr="00A9115A">
        <w:rPr>
          <w:rFonts w:ascii="Helvetica" w:hAnsi="Helvetica" w:cs="Helvetica"/>
          <w:lang w:val="en-US"/>
        </w:rPr>
        <w:t xml:space="preserve">Axons </w:t>
      </w:r>
      <w:r>
        <w:rPr>
          <w:rFonts w:ascii="Helvetica" w:hAnsi="Helvetica" w:cs="Helvetica"/>
          <w:lang w:val="en-US"/>
        </w:rPr>
        <w:t xml:space="preserve">of </w:t>
      </w:r>
      <w:r w:rsidRPr="00A9115A">
        <w:rPr>
          <w:rFonts w:ascii="Helvetica" w:hAnsi="Helvetica" w:cs="Helvetica"/>
          <w:lang w:val="en-US"/>
        </w:rPr>
        <w:t>ORNs individual</w:t>
      </w:r>
      <w:r>
        <w:rPr>
          <w:rFonts w:ascii="Helvetica" w:hAnsi="Helvetica" w:cs="Helvetica"/>
          <w:lang w:val="en-US"/>
        </w:rPr>
        <w:t>ly labeled</w:t>
      </w:r>
      <w:r w:rsidRPr="00A9115A">
        <w:rPr>
          <w:rFonts w:ascii="Helvetica" w:hAnsi="Helvetica" w:cs="Helvetica"/>
          <w:lang w:val="en-US"/>
        </w:rPr>
        <w:t xml:space="preserve"> </w:t>
      </w:r>
      <w:r>
        <w:rPr>
          <w:rFonts w:ascii="Helvetica" w:hAnsi="Helvetica" w:cs="Helvetica"/>
          <w:lang w:val="en-US"/>
        </w:rPr>
        <w:t xml:space="preserve">beforehand via single-cell electroporation </w:t>
      </w:r>
      <w:r w:rsidRPr="00A9115A">
        <w:rPr>
          <w:rFonts w:ascii="Helvetica" w:hAnsi="Helvetica" w:cs="Helvetica"/>
          <w:lang w:val="en-US"/>
        </w:rPr>
        <w:t>are simultaneously recorded in the scanned volume (red channel) and can be reconstructed (green and magenta) in addition to the odor responsive olfactory glomeruli. Glomerular volumes are reconstructed from plane-wise binary thresholding of fluorescence intensity difference images (see</w:t>
      </w:r>
      <w:r>
        <w:rPr>
          <w:rFonts w:ascii="Helvetica" w:hAnsi="Helvetica" w:cs="Helvetica"/>
          <w:lang w:val="en-US"/>
        </w:rPr>
        <w:t xml:space="preserve"> Step 26)</w:t>
      </w:r>
      <w:r w:rsidRPr="00A9115A">
        <w:rPr>
          <w:rFonts w:ascii="Helvetica" w:hAnsi="Helvetica" w:cs="Helvetica"/>
          <w:lang w:val="en-US"/>
        </w:rPr>
        <w:t xml:space="preserve"> for each odorant applied (</w:t>
      </w:r>
      <w:r>
        <w:rPr>
          <w:rFonts w:ascii="Helvetica" w:hAnsi="Helvetica" w:cs="Helvetica"/>
          <w:lang w:val="en-US"/>
        </w:rPr>
        <w:t>arginine: light blue; lysine: dark blue; histidine: yellow; phenylalanine: grey;</w:t>
      </w:r>
      <w:r w:rsidRPr="00CF4128">
        <w:rPr>
          <w:rFonts w:ascii="Helvetica" w:hAnsi="Helvetica" w:cs="Helvetica"/>
          <w:lang w:val="en-US"/>
        </w:rPr>
        <w:t xml:space="preserve"> </w:t>
      </w:r>
      <w:r>
        <w:rPr>
          <w:rFonts w:ascii="Helvetica" w:hAnsi="Helvetica" w:cs="Helvetica"/>
          <w:lang w:val="en-US"/>
        </w:rPr>
        <w:t>tryptophan: dark red</w:t>
      </w:r>
      <w:r w:rsidRPr="00A9115A">
        <w:rPr>
          <w:rFonts w:ascii="Helvetica" w:hAnsi="Helvetica" w:cs="Helvetica"/>
          <w:lang w:val="en-US"/>
        </w:rPr>
        <w:t xml:space="preserve">). Specifications of </w:t>
      </w:r>
      <w:r>
        <w:rPr>
          <w:rFonts w:ascii="Helvetica" w:hAnsi="Helvetica" w:cs="Helvetica"/>
          <w:lang w:val="en-US"/>
        </w:rPr>
        <w:t xml:space="preserve">the </w:t>
      </w:r>
      <w:r w:rsidRPr="00A9115A">
        <w:rPr>
          <w:rFonts w:ascii="Helvetica" w:hAnsi="Helvetica" w:cs="Helvetica"/>
          <w:lang w:val="en-US"/>
        </w:rPr>
        <w:t>recorded OB volume</w:t>
      </w:r>
      <w:r>
        <w:rPr>
          <w:rFonts w:ascii="Helvetica" w:hAnsi="Helvetica" w:cs="Helvetica"/>
          <w:lang w:val="en-US"/>
        </w:rPr>
        <w:t>:</w:t>
      </w:r>
      <w:r w:rsidRPr="00A9115A">
        <w:rPr>
          <w:rFonts w:ascii="Helvetica" w:hAnsi="Helvetica" w:cs="Helvetica"/>
          <w:lang w:val="en-US"/>
        </w:rPr>
        <w:t xml:space="preserve"> </w:t>
      </w:r>
      <w:r w:rsidRPr="002053CA">
        <w:rPr>
          <w:rFonts w:ascii="Helvetica" w:hAnsi="Helvetica" w:cs="Helvetica"/>
          <w:lang w:val="en-US"/>
        </w:rPr>
        <w:t>170</w:t>
      </w:r>
      <w:r>
        <w:rPr>
          <w:rFonts w:ascii="Helvetica" w:hAnsi="Helvetica" w:cs="Helvetica"/>
          <w:lang w:val="en-US"/>
        </w:rPr>
        <w:t xml:space="preserve"> x </w:t>
      </w:r>
      <w:r w:rsidRPr="002053CA">
        <w:rPr>
          <w:rFonts w:ascii="Helvetica" w:hAnsi="Helvetica" w:cs="Helvetica"/>
          <w:lang w:val="en-US"/>
        </w:rPr>
        <w:t>170</w:t>
      </w:r>
      <w:r>
        <w:rPr>
          <w:rFonts w:ascii="Helvetica" w:hAnsi="Helvetica" w:cs="Helvetica"/>
          <w:lang w:val="en-US"/>
        </w:rPr>
        <w:t xml:space="preserve"> x 93 </w:t>
      </w:r>
      <w:r w:rsidRPr="002053CA">
        <w:rPr>
          <w:rFonts w:ascii="Helvetica" w:hAnsi="Helvetica" w:cs="Helvetica"/>
          <w:lang w:val="en-US"/>
        </w:rPr>
        <w:t>µm (512</w:t>
      </w:r>
      <w:r>
        <w:rPr>
          <w:rFonts w:ascii="Helvetica" w:hAnsi="Helvetica" w:cs="Helvetica"/>
          <w:lang w:val="en-US"/>
        </w:rPr>
        <w:t xml:space="preserve"> px x </w:t>
      </w:r>
      <w:r w:rsidRPr="002053CA">
        <w:rPr>
          <w:rFonts w:ascii="Helvetica" w:hAnsi="Helvetica" w:cs="Helvetica"/>
          <w:lang w:val="en-US"/>
        </w:rPr>
        <w:t>512</w:t>
      </w:r>
      <w:r>
        <w:rPr>
          <w:rFonts w:ascii="Helvetica" w:hAnsi="Helvetica" w:cs="Helvetica"/>
          <w:lang w:val="en-US"/>
        </w:rPr>
        <w:t> px x 30 image planes</w:t>
      </w:r>
      <w:r w:rsidRPr="002053CA">
        <w:rPr>
          <w:rFonts w:ascii="Helvetica" w:hAnsi="Helvetica" w:cs="Helvetica"/>
          <w:lang w:val="en-US"/>
        </w:rPr>
        <w:t>)</w:t>
      </w:r>
      <w:r>
        <w:rPr>
          <w:rFonts w:ascii="Helvetica" w:hAnsi="Helvetica" w:cs="Helvetica"/>
          <w:lang w:val="en-US"/>
        </w:rPr>
        <w:t xml:space="preserve"> </w:t>
      </w:r>
      <w:r w:rsidRPr="002053CA">
        <w:rPr>
          <w:rFonts w:ascii="Helvetica" w:hAnsi="Helvetica" w:cs="Helvetica"/>
          <w:lang w:val="en-US"/>
        </w:rPr>
        <w:t>recorded at ~0.7</w:t>
      </w:r>
      <w:r>
        <w:rPr>
          <w:rFonts w:ascii="Helvetica" w:hAnsi="Helvetica" w:cs="Helvetica"/>
          <w:lang w:val="en-US"/>
        </w:rPr>
        <w:t> </w:t>
      </w:r>
      <w:r w:rsidRPr="002053CA">
        <w:rPr>
          <w:rFonts w:ascii="Helvetica" w:hAnsi="Helvetica" w:cs="Helvetica"/>
          <w:lang w:val="en-US"/>
        </w:rPr>
        <w:t>Hz per image stack</w:t>
      </w:r>
      <w:r>
        <w:rPr>
          <w:rFonts w:ascii="Helvetica" w:hAnsi="Helvetica" w:cs="Helvetica"/>
          <w:lang w:val="en-US"/>
        </w:rPr>
        <w:t>.</w:t>
      </w:r>
    </w:p>
    <w:p w14:paraId="3F3BDBF5" w14:textId="37A09DB4" w:rsidR="009408E3" w:rsidRDefault="009408E3"/>
    <w:sectPr w:rsidR="009408E3" w:rsidSect="000E7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6B"/>
    <w:rsid w:val="000E7AA0"/>
    <w:rsid w:val="0016426B"/>
    <w:rsid w:val="009408E3"/>
    <w:rsid w:val="00D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1AC1B"/>
  <w14:defaultImageDpi w14:val="32767"/>
  <w15:chartTrackingRefBased/>
  <w15:docId w15:val="{71F17D49-692A-644E-B2A0-A5A10AE0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6426B"/>
    <w:pPr>
      <w:spacing w:after="160" w:line="259" w:lineRule="auto"/>
    </w:pPr>
    <w:rPr>
      <w:rFonts w:eastAsiaTheme="minorEastAsia"/>
      <w:sz w:val="22"/>
      <w:szCs w:val="22"/>
      <w:lang w:val="de-D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christincvetic christincvetic</dc:creator>
  <cp:keywords/>
  <dc:description/>
  <cp:lastModifiedBy>christincvetic christincvetic</cp:lastModifiedBy>
  <cp:revision>1</cp:revision>
  <dcterms:created xsi:type="dcterms:W3CDTF">2020-07-20T13:21:00Z</dcterms:created>
  <dcterms:modified xsi:type="dcterms:W3CDTF">2020-07-20T13:34:00Z</dcterms:modified>
</cp:coreProperties>
</file>